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AD39880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  <w:r w:rsidR="004A2A83">
        <w:rPr>
          <w:b/>
          <w:bCs/>
        </w:rPr>
        <w:tab/>
      </w:r>
      <w:r w:rsidR="00A63035">
        <w:rPr>
          <w:b/>
          <w:bCs/>
        </w:rPr>
        <w:t xml:space="preserve"> </w:t>
      </w:r>
    </w:p>
    <w:p w14:paraId="1448391A" w14:textId="1689A55B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B949C4">
        <w:t>LINE</w:t>
      </w:r>
      <w:r w:rsidR="002E46C6">
        <w:t xml:space="preserve"> </w:t>
      </w:r>
      <w:r w:rsidR="005073CE">
        <w:t>4</w:t>
      </w:r>
      <w:r w:rsidR="00B949C4">
        <w:t>0</w:t>
      </w:r>
      <w:r w:rsidR="009806F9">
        <w:t>-EC</w:t>
      </w:r>
      <w:r w:rsidRPr="00554FF6">
        <w:t xml:space="preserve"> i följande utförande:</w:t>
      </w:r>
    </w:p>
    <w:p w14:paraId="3D5B4A19" w14:textId="36E7C24E" w:rsidR="005A5203" w:rsidRDefault="00931484" w:rsidP="00554FF6">
      <w:pPr>
        <w:spacing w:line="240" w:lineRule="auto"/>
      </w:pPr>
      <w:r>
        <w:t>-</w:t>
      </w:r>
      <w:r w:rsidR="002E46C6">
        <w:t xml:space="preserve">I vitlackerat utförande för synligt montage </w:t>
      </w:r>
      <w:r w:rsidR="00B949C4">
        <w:t>på vägg</w:t>
      </w:r>
      <w:r w:rsidR="005A5203">
        <w:t xml:space="preserve">. </w:t>
      </w:r>
    </w:p>
    <w:p w14:paraId="701B1C9B" w14:textId="70318605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BE078E">
        <w:t>15</w:t>
      </w:r>
      <w:r w:rsidR="00183B4C" w:rsidRPr="00554FF6">
        <w:t xml:space="preserve"> </w:t>
      </w:r>
      <w:r w:rsidR="00183B4C" w:rsidRPr="00892C27">
        <w:t>(inkl</w:t>
      </w:r>
      <w:r w:rsidR="009B15FF" w:rsidRPr="00892C27">
        <w:t>.</w:t>
      </w:r>
      <w:r w:rsidR="00183B4C" w:rsidRPr="00892C27">
        <w:t xml:space="preserve"> luftnippel)</w:t>
      </w:r>
    </w:p>
    <w:p w14:paraId="4FB09E6F" w14:textId="2A56E8D9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 xml:space="preserve">för anslutning </w:t>
      </w:r>
      <w:r w:rsidR="00892C27">
        <w:t>DN15</w:t>
      </w:r>
      <w:r w:rsidR="00892C27">
        <w:rPr>
          <w:color w:val="FF0000"/>
        </w:rPr>
        <w:t xml:space="preserve"> </w:t>
      </w:r>
      <w:r w:rsidR="002E46C6">
        <w:t>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03412E0A" w:rsidR="005A5203" w:rsidRDefault="005A5203" w:rsidP="00FE6F95">
      <w:pPr>
        <w:spacing w:line="240" w:lineRule="auto"/>
      </w:pPr>
      <w:r>
        <w:t>-</w:t>
      </w:r>
      <w:r w:rsidR="00183B4C" w:rsidRPr="00554FF6">
        <w:t xml:space="preserve"> </w:t>
      </w:r>
      <w:r w:rsidR="00BC1F73">
        <w:t>E</w:t>
      </w:r>
      <w:r w:rsidR="00183B4C" w:rsidRPr="00554FF6">
        <w:t xml:space="preserve">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67687DC9" w:rsidR="009A203A" w:rsidRDefault="002E46C6" w:rsidP="009A203A">
      <w:pPr>
        <w:spacing w:line="240" w:lineRule="auto"/>
      </w:pPr>
      <w:r>
        <w:t xml:space="preserve">- </w:t>
      </w:r>
      <w:r w:rsidR="00E7397C">
        <w:t>R</w:t>
      </w:r>
      <w:r>
        <w:t>engöringsbart filter</w:t>
      </w:r>
    </w:p>
    <w:p w14:paraId="02635766" w14:textId="4955AFB1" w:rsidR="009B15FF" w:rsidRDefault="009B15FF" w:rsidP="009B15FF">
      <w:pPr>
        <w:spacing w:line="240" w:lineRule="auto"/>
      </w:pPr>
      <w:r>
        <w:t xml:space="preserve">-Dimensionerande data är vid följande styrsignaler 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="00CF281F">
        <w:rPr>
          <w:b/>
          <w:bCs/>
        </w:rPr>
        <w:t xml:space="preserve"> </w:t>
      </w:r>
      <w:r w:rsidR="00CF281F" w:rsidRPr="00CF281F">
        <w:rPr>
          <w:b/>
          <w:bCs/>
        </w:rPr>
        <w:t>V</w:t>
      </w:r>
      <w:r>
        <w:t xml:space="preserve"> </w:t>
      </w:r>
    </w:p>
    <w:p w14:paraId="55F1214C" w14:textId="52C8E6D4" w:rsidR="00830275" w:rsidRPr="00554FF6" w:rsidRDefault="00830275" w:rsidP="00830275">
      <w:pPr>
        <w:spacing w:line="240" w:lineRule="auto"/>
      </w:pPr>
      <w:r w:rsidRPr="008663F4">
        <w:rPr>
          <w:b/>
          <w:bCs/>
        </w:rPr>
        <w:t>-Tillval:</w:t>
      </w:r>
      <w:r>
        <w:t xml:space="preserve"> </w:t>
      </w:r>
      <w:r w:rsidR="006A261A">
        <w:t xml:space="preserve">Styrpaket IQC, </w:t>
      </w:r>
      <w:r w:rsidRPr="00554FF6">
        <w:t>Styrutrustning typ RC-C3DFOC för styrning av</w:t>
      </w:r>
      <w:r>
        <w:t xml:space="preserve"> 2</w:t>
      </w:r>
      <w:r w:rsidRPr="00554FF6">
        <w:t xml:space="preserve">-vägsventil </w:t>
      </w:r>
      <w:r>
        <w:t xml:space="preserve">TBV-C </w:t>
      </w:r>
      <w:r w:rsidRPr="00554FF6">
        <w:t>i sekvens med fläkthastighet</w:t>
      </w:r>
      <w:r>
        <w:t xml:space="preserve"> inkl. trafo</w:t>
      </w:r>
      <w:r w:rsidRPr="00554FF6">
        <w:t>, RC med Modbuskommunikation samt automatikläge levereras löst för väggmontage</w:t>
      </w:r>
    </w:p>
    <w:p w14:paraId="593CEC64" w14:textId="77777777" w:rsidR="00183B4C" w:rsidRPr="00183B4C" w:rsidRDefault="00183B4C" w:rsidP="00183B4C"/>
    <w:p w14:paraId="34B87FD6" w14:textId="5BE1DF41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E7397C">
        <w:rPr>
          <w:b/>
          <w:bCs/>
        </w:rPr>
        <w:t>LINE</w:t>
      </w:r>
      <w:r w:rsidR="00931484">
        <w:rPr>
          <w:b/>
          <w:bCs/>
        </w:rPr>
        <w:t xml:space="preserve"> </w:t>
      </w:r>
      <w:r w:rsidR="005073CE">
        <w:rPr>
          <w:b/>
          <w:bCs/>
        </w:rPr>
        <w:t>4</w:t>
      </w:r>
      <w:r w:rsidR="00E7397C">
        <w:rPr>
          <w:b/>
          <w:bCs/>
        </w:rPr>
        <w:t>0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004C45A9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0919146D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22315DA3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5AE1F55E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98F0CD3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0F2630E5" w:rsidR="00B7554B" w:rsidRDefault="00B7554B" w:rsidP="00183B4C">
      <w:r>
        <w:t xml:space="preserve">Rumstemperatur </w:t>
      </w:r>
      <w:r w:rsidR="00E63FB6">
        <w:t>% RH</w:t>
      </w:r>
      <w:r w:rsidR="00E63FB6">
        <w:tab/>
      </w:r>
      <w:r w:rsidR="00EC53A4">
        <w:tab/>
      </w:r>
      <w:r w:rsidR="00EC53A4">
        <w:tab/>
      </w:r>
      <w:r w:rsidR="00EC53A4">
        <w:tab/>
      </w:r>
    </w:p>
    <w:p w14:paraId="78807E6E" w14:textId="472E69CD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BD1BCD">
        <w:tab/>
      </w:r>
    </w:p>
    <w:p w14:paraId="3EB83E50" w14:textId="5A9DC88B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A304E2">
        <w:rPr>
          <w:lang w:val="en-US"/>
        </w:rPr>
        <w:tab/>
      </w:r>
      <w:r w:rsidR="00D3400A" w:rsidRPr="007042F4">
        <w:rPr>
          <w:lang w:val="en-US"/>
        </w:rPr>
        <w:tab/>
      </w:r>
    </w:p>
    <w:p w14:paraId="3975F7A2" w14:textId="487F99C3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D65E95">
        <w:t>2</w:t>
      </w:r>
      <w:r w:rsidR="005073CE">
        <w:t>7</w:t>
      </w:r>
    </w:p>
    <w:p w14:paraId="57250D95" w14:textId="48FD76E7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 w:rsidR="00A304E2">
        <w:tab/>
        <w:t>0,</w:t>
      </w:r>
      <w:r w:rsidR="005073CE">
        <w:t>19</w:t>
      </w:r>
      <w:r>
        <w:tab/>
      </w:r>
    </w:p>
    <w:p w14:paraId="7C6DA48A" w14:textId="017DC641" w:rsidR="00554FF6" w:rsidRDefault="00554FF6" w:rsidP="00183B4C">
      <w:r>
        <w:t>Vikt kg</w:t>
      </w:r>
      <w:r>
        <w:tab/>
      </w:r>
      <w:r>
        <w:tab/>
      </w:r>
      <w:r>
        <w:tab/>
      </w:r>
      <w:r w:rsidR="00A304E2">
        <w:tab/>
        <w:t>1</w:t>
      </w:r>
      <w:r w:rsidR="00D65E95">
        <w:t>4</w:t>
      </w:r>
      <w:r w:rsidR="005073CE">
        <w:t>,5</w:t>
      </w:r>
      <w:r w:rsidR="00D3400A">
        <w:tab/>
      </w:r>
    </w:p>
    <w:p w14:paraId="5DD2EC3A" w14:textId="7432A1ED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1B5CFE">
        <w:t>1235</w:t>
      </w:r>
    </w:p>
    <w:p w14:paraId="4696CAD5" w14:textId="5270300C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BD4F7B">
        <w:t>333</w:t>
      </w:r>
      <w:r w:rsidR="00C65522">
        <w:tab/>
      </w:r>
    </w:p>
    <w:p w14:paraId="59AF7489" w14:textId="1CE6742C" w:rsidR="00183B4C" w:rsidRDefault="00A304E2" w:rsidP="00C65522">
      <w:pPr>
        <w:ind w:left="2608" w:firstLine="1304"/>
      </w:pPr>
      <w:r>
        <w:t xml:space="preserve">Djup </w:t>
      </w:r>
      <w:r w:rsidR="0069429A">
        <w:tab/>
      </w:r>
      <w:r>
        <w:t>185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F8AB" w14:textId="77777777" w:rsidR="00DF1DC5" w:rsidRDefault="00DF1DC5" w:rsidP="00183B4C">
      <w:pPr>
        <w:spacing w:after="0" w:line="240" w:lineRule="auto"/>
      </w:pPr>
      <w:r>
        <w:separator/>
      </w:r>
    </w:p>
  </w:endnote>
  <w:endnote w:type="continuationSeparator" w:id="0">
    <w:p w14:paraId="568BE2F8" w14:textId="77777777" w:rsidR="00DF1DC5" w:rsidRDefault="00DF1DC5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C862" w14:textId="77777777" w:rsidR="00DF1DC5" w:rsidRDefault="00DF1DC5" w:rsidP="00183B4C">
      <w:pPr>
        <w:spacing w:after="0" w:line="240" w:lineRule="auto"/>
      </w:pPr>
      <w:r>
        <w:separator/>
      </w:r>
    </w:p>
  </w:footnote>
  <w:footnote w:type="continuationSeparator" w:id="0">
    <w:p w14:paraId="7E1C8DAA" w14:textId="77777777" w:rsidR="00DF1DC5" w:rsidRDefault="00DF1DC5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5073CE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869240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164BA"/>
    <w:rsid w:val="000302B0"/>
    <w:rsid w:val="00053977"/>
    <w:rsid w:val="000C33ED"/>
    <w:rsid w:val="00164482"/>
    <w:rsid w:val="00183B4C"/>
    <w:rsid w:val="001B5CFE"/>
    <w:rsid w:val="0024584B"/>
    <w:rsid w:val="002716F9"/>
    <w:rsid w:val="002E46C6"/>
    <w:rsid w:val="0033694D"/>
    <w:rsid w:val="003465B0"/>
    <w:rsid w:val="003651F4"/>
    <w:rsid w:val="003755E5"/>
    <w:rsid w:val="00375CF8"/>
    <w:rsid w:val="003B6E46"/>
    <w:rsid w:val="003D7A2B"/>
    <w:rsid w:val="003E01AA"/>
    <w:rsid w:val="00424C27"/>
    <w:rsid w:val="00430D13"/>
    <w:rsid w:val="00436C70"/>
    <w:rsid w:val="00453ACB"/>
    <w:rsid w:val="00454303"/>
    <w:rsid w:val="004966C4"/>
    <w:rsid w:val="004A28E9"/>
    <w:rsid w:val="004A2A83"/>
    <w:rsid w:val="005073CE"/>
    <w:rsid w:val="0053360F"/>
    <w:rsid w:val="00551C8E"/>
    <w:rsid w:val="00554FF6"/>
    <w:rsid w:val="00571832"/>
    <w:rsid w:val="005A5203"/>
    <w:rsid w:val="005B494C"/>
    <w:rsid w:val="0069429A"/>
    <w:rsid w:val="00695B35"/>
    <w:rsid w:val="006A261A"/>
    <w:rsid w:val="007042F4"/>
    <w:rsid w:val="0076769C"/>
    <w:rsid w:val="00830275"/>
    <w:rsid w:val="008457A1"/>
    <w:rsid w:val="008517BE"/>
    <w:rsid w:val="008669D9"/>
    <w:rsid w:val="00882633"/>
    <w:rsid w:val="00892C27"/>
    <w:rsid w:val="008C071B"/>
    <w:rsid w:val="009249C7"/>
    <w:rsid w:val="00931484"/>
    <w:rsid w:val="0096772F"/>
    <w:rsid w:val="009806F9"/>
    <w:rsid w:val="009937A0"/>
    <w:rsid w:val="009A07FA"/>
    <w:rsid w:val="009A203A"/>
    <w:rsid w:val="009B15FF"/>
    <w:rsid w:val="00A071F1"/>
    <w:rsid w:val="00A304E2"/>
    <w:rsid w:val="00A40DFF"/>
    <w:rsid w:val="00A53DF6"/>
    <w:rsid w:val="00A63035"/>
    <w:rsid w:val="00AC5F1A"/>
    <w:rsid w:val="00B7554B"/>
    <w:rsid w:val="00B860E2"/>
    <w:rsid w:val="00B949C4"/>
    <w:rsid w:val="00BA40ED"/>
    <w:rsid w:val="00BC1F73"/>
    <w:rsid w:val="00BD1BCD"/>
    <w:rsid w:val="00BD4F7B"/>
    <w:rsid w:val="00BE078E"/>
    <w:rsid w:val="00C36183"/>
    <w:rsid w:val="00C65522"/>
    <w:rsid w:val="00CB5F05"/>
    <w:rsid w:val="00CF281F"/>
    <w:rsid w:val="00D158CB"/>
    <w:rsid w:val="00D3400A"/>
    <w:rsid w:val="00D46D10"/>
    <w:rsid w:val="00D65E95"/>
    <w:rsid w:val="00D76C38"/>
    <w:rsid w:val="00DB4BE1"/>
    <w:rsid w:val="00DC4E76"/>
    <w:rsid w:val="00DC7797"/>
    <w:rsid w:val="00DD55D3"/>
    <w:rsid w:val="00DF1DC5"/>
    <w:rsid w:val="00E20DC5"/>
    <w:rsid w:val="00E319D9"/>
    <w:rsid w:val="00E50A41"/>
    <w:rsid w:val="00E63FB6"/>
    <w:rsid w:val="00E7397C"/>
    <w:rsid w:val="00EC53A4"/>
    <w:rsid w:val="00EE165C"/>
    <w:rsid w:val="00EF07B2"/>
    <w:rsid w:val="00EF113E"/>
    <w:rsid w:val="00F27E5E"/>
    <w:rsid w:val="00F77E66"/>
    <w:rsid w:val="00FC34A3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11E8-963D-48B9-AC76-7666A3DE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2024-09-24T12:11:00Z</dcterms:created>
  <dcterms:modified xsi:type="dcterms:W3CDTF">2024-09-24T12:12:00Z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